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0435CE0" w14:textId="29ED186C" w:rsidR="00934DE7" w:rsidRDefault="00CF151B" w:rsidP="00B16DCF">
      <w:pPr>
        <w:jc w:val="center"/>
        <w:rPr>
          <w:noProof/>
          <w:lang w:eastAsia="uk-UA"/>
        </w:rPr>
      </w:pPr>
      <w:r>
        <w:rPr>
          <w:noProof/>
          <w:lang w:eastAsia="uk-UA"/>
        </w:rPr>
        <w:drawing>
          <wp:inline distT="0" distB="0" distL="0" distR="0" wp14:anchorId="3A2C31FF" wp14:editId="3BFE681E">
            <wp:extent cx="409575" cy="57150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09575" cy="571500"/>
                    </a:xfrm>
                    <a:prstGeom prst="rect">
                      <a:avLst/>
                    </a:prstGeom>
                    <a:solidFill>
                      <a:srgbClr val="C0C0C0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34EDA37" w14:textId="77777777" w:rsidR="00934DE7" w:rsidRDefault="00934DE7" w:rsidP="00B16DCF">
      <w:pPr>
        <w:jc w:val="center"/>
        <w:rPr>
          <w:noProof/>
          <w:lang w:eastAsia="uk-UA"/>
        </w:rPr>
      </w:pPr>
    </w:p>
    <w:p w14:paraId="5316257A" w14:textId="77777777" w:rsidR="00934DE7" w:rsidRDefault="00934DE7" w:rsidP="00B16DCF">
      <w:pPr>
        <w:keepNext/>
        <w:autoSpaceDE/>
        <w:spacing w:line="360" w:lineRule="auto"/>
        <w:jc w:val="center"/>
        <w:outlineLvl w:val="1"/>
        <w:rPr>
          <w:b/>
          <w:sz w:val="28"/>
          <w:szCs w:val="28"/>
        </w:rPr>
      </w:pPr>
      <w:r>
        <w:rPr>
          <w:b/>
          <w:caps/>
          <w:sz w:val="28"/>
          <w:szCs w:val="28"/>
        </w:rPr>
        <w:t>НововолинськА  міськА  радА  ВоЛИНСЬКОЇ  ОБЛАСТІ</w:t>
      </w:r>
    </w:p>
    <w:p w14:paraId="13A8ADB0" w14:textId="77777777" w:rsidR="00934DE7" w:rsidRDefault="00934DE7" w:rsidP="00B16DCF">
      <w:pPr>
        <w:autoSpaceDE/>
        <w:spacing w:line="360" w:lineRule="auto"/>
        <w:jc w:val="center"/>
        <w:rPr>
          <w:sz w:val="24"/>
          <w:szCs w:val="24"/>
        </w:rPr>
      </w:pPr>
      <w:r>
        <w:rPr>
          <w:sz w:val="24"/>
          <w:szCs w:val="24"/>
        </w:rPr>
        <w:t>ВОСЬМОГО СКЛИКАННЯ</w:t>
      </w:r>
    </w:p>
    <w:p w14:paraId="491BEFC9" w14:textId="77777777" w:rsidR="00934DE7" w:rsidRDefault="00934DE7" w:rsidP="00B16DCF">
      <w:pPr>
        <w:jc w:val="center"/>
      </w:pPr>
    </w:p>
    <w:p w14:paraId="4FCACA5C" w14:textId="77777777" w:rsidR="00934DE7" w:rsidRDefault="00934DE7" w:rsidP="00B16DCF">
      <w:pPr>
        <w:rPr>
          <w:sz w:val="10"/>
          <w:szCs w:val="10"/>
        </w:rPr>
      </w:pPr>
    </w:p>
    <w:p w14:paraId="31C20B2E" w14:textId="77777777" w:rsidR="00934DE7" w:rsidRDefault="00934DE7" w:rsidP="00B16DCF">
      <w:pPr>
        <w:pStyle w:val="4"/>
        <w:spacing w:line="360" w:lineRule="auto"/>
        <w:jc w:val="left"/>
        <w:rPr>
          <w:sz w:val="32"/>
          <w:szCs w:val="32"/>
        </w:rPr>
      </w:pPr>
      <w:r>
        <w:rPr>
          <w:rFonts w:ascii="Calibri" w:hAnsi="Calibri"/>
          <w:b w:val="0"/>
          <w:szCs w:val="20"/>
          <w:lang w:eastAsia="zh-CN"/>
        </w:rPr>
        <w:t xml:space="preserve">                                                       </w:t>
      </w:r>
      <w:r>
        <w:rPr>
          <w:sz w:val="32"/>
          <w:szCs w:val="32"/>
        </w:rPr>
        <w:t xml:space="preserve">   Р І Ш Е Н Н Я                  </w:t>
      </w:r>
    </w:p>
    <w:p w14:paraId="7C33C2CB" w14:textId="77777777" w:rsidR="00934DE7" w:rsidRDefault="00934DE7" w:rsidP="00B16DCF">
      <w:pPr>
        <w:pStyle w:val="4"/>
        <w:spacing w:line="360" w:lineRule="auto"/>
        <w:jc w:val="left"/>
        <w:rPr>
          <w:sz w:val="32"/>
          <w:szCs w:val="32"/>
        </w:rPr>
      </w:pPr>
      <w:r>
        <w:rPr>
          <w:sz w:val="32"/>
          <w:szCs w:val="32"/>
        </w:rPr>
        <w:t xml:space="preserve">                </w:t>
      </w:r>
    </w:p>
    <w:p w14:paraId="68C4D2D7" w14:textId="77777777" w:rsidR="00934DE7" w:rsidRDefault="00580F6E" w:rsidP="00B16DCF">
      <w:pPr>
        <w:spacing w:line="360" w:lineRule="auto"/>
        <w:rPr>
          <w:sz w:val="28"/>
          <w:szCs w:val="28"/>
        </w:rPr>
      </w:pPr>
      <w:r>
        <w:rPr>
          <w:sz w:val="28"/>
          <w:szCs w:val="28"/>
        </w:rPr>
        <w:t>19</w:t>
      </w:r>
      <w:r w:rsidR="00934DE7">
        <w:rPr>
          <w:sz w:val="28"/>
          <w:szCs w:val="28"/>
        </w:rPr>
        <w:t xml:space="preserve"> березня 2024 року                 м. Нововолинськ                                  №  </w:t>
      </w:r>
      <w:r>
        <w:rPr>
          <w:sz w:val="28"/>
          <w:szCs w:val="28"/>
        </w:rPr>
        <w:t>30/18</w:t>
      </w:r>
    </w:p>
    <w:p w14:paraId="61D96DED" w14:textId="77777777" w:rsidR="00934DE7" w:rsidRDefault="00934DE7" w:rsidP="00B16DCF">
      <w:pPr>
        <w:rPr>
          <w:sz w:val="28"/>
          <w:szCs w:val="28"/>
        </w:rPr>
      </w:pPr>
    </w:p>
    <w:p w14:paraId="6D5B058C" w14:textId="77777777" w:rsidR="00934DE7" w:rsidRDefault="00934DE7" w:rsidP="00B16DCF">
      <w:pPr>
        <w:rPr>
          <w:sz w:val="28"/>
          <w:szCs w:val="28"/>
        </w:rPr>
      </w:pPr>
      <w:r>
        <w:rPr>
          <w:sz w:val="28"/>
          <w:szCs w:val="28"/>
        </w:rPr>
        <w:t xml:space="preserve">Про внесення змін до  Цільової  </w:t>
      </w:r>
    </w:p>
    <w:p w14:paraId="57F0ADA4" w14:textId="77777777" w:rsidR="00934DE7" w:rsidRDefault="00934DE7" w:rsidP="00B16DCF">
      <w:pPr>
        <w:rPr>
          <w:spacing w:val="1"/>
          <w:sz w:val="28"/>
          <w:szCs w:val="28"/>
        </w:rPr>
      </w:pPr>
      <w:r>
        <w:rPr>
          <w:sz w:val="28"/>
          <w:szCs w:val="28"/>
        </w:rPr>
        <w:t xml:space="preserve">соціальної 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програми підтримки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сім’ї,</w:t>
      </w:r>
      <w:r>
        <w:rPr>
          <w:spacing w:val="1"/>
          <w:sz w:val="28"/>
          <w:szCs w:val="28"/>
        </w:rPr>
        <w:t xml:space="preserve"> </w:t>
      </w:r>
    </w:p>
    <w:p w14:paraId="47424811" w14:textId="77777777" w:rsidR="00934DE7" w:rsidRDefault="00934DE7" w:rsidP="00B16DCF">
      <w:pPr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запобігання та протидії домашньому </w:t>
      </w:r>
    </w:p>
    <w:p w14:paraId="54D385B2" w14:textId="77777777" w:rsidR="00934DE7" w:rsidRDefault="00934DE7" w:rsidP="00B16DCF">
      <w:pPr>
        <w:rPr>
          <w:spacing w:val="1"/>
          <w:sz w:val="28"/>
          <w:szCs w:val="28"/>
        </w:rPr>
      </w:pPr>
      <w:r>
        <w:rPr>
          <w:spacing w:val="1"/>
          <w:sz w:val="28"/>
          <w:szCs w:val="28"/>
        </w:rPr>
        <w:t xml:space="preserve">насильству та/або насильству за ознакою статі, </w:t>
      </w:r>
    </w:p>
    <w:p w14:paraId="51BCEF7B" w14:textId="77777777" w:rsidR="00934DE7" w:rsidRDefault="00934DE7" w:rsidP="00B16DCF">
      <w:pPr>
        <w:rPr>
          <w:sz w:val="28"/>
          <w:szCs w:val="28"/>
        </w:rPr>
      </w:pPr>
      <w:r>
        <w:rPr>
          <w:spacing w:val="1"/>
          <w:sz w:val="28"/>
          <w:szCs w:val="28"/>
        </w:rPr>
        <w:t xml:space="preserve">забезпечення </w:t>
      </w:r>
      <w:r>
        <w:rPr>
          <w:sz w:val="28"/>
          <w:szCs w:val="28"/>
        </w:rPr>
        <w:t>гендерної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рівності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протидії торгівлі людьми на  2022-2025 рр.,</w:t>
      </w:r>
    </w:p>
    <w:p w14:paraId="583C1826" w14:textId="77777777" w:rsidR="00934DE7" w:rsidRDefault="00934DE7" w:rsidP="00B16DCF">
      <w:pPr>
        <w:rPr>
          <w:sz w:val="28"/>
          <w:szCs w:val="28"/>
        </w:rPr>
      </w:pPr>
      <w:r>
        <w:rPr>
          <w:sz w:val="28"/>
          <w:szCs w:val="28"/>
        </w:rPr>
        <w:t>затвердженої рішенням виконавчого комітету від 04 серпня 2022 року № 315</w:t>
      </w:r>
    </w:p>
    <w:p w14:paraId="14775B2D" w14:textId="77777777" w:rsidR="00934DE7" w:rsidRDefault="00934DE7" w:rsidP="00B16DCF">
      <w:pPr>
        <w:jc w:val="both"/>
        <w:rPr>
          <w:sz w:val="28"/>
          <w:szCs w:val="28"/>
        </w:rPr>
      </w:pPr>
    </w:p>
    <w:p w14:paraId="41F17A01" w14:textId="77777777" w:rsidR="00934DE7" w:rsidRDefault="00934DE7" w:rsidP="00B16DCF">
      <w:pPr>
        <w:jc w:val="both"/>
        <w:rPr>
          <w:sz w:val="28"/>
          <w:szCs w:val="28"/>
        </w:rPr>
      </w:pPr>
    </w:p>
    <w:p w14:paraId="67E25C17" w14:textId="77777777" w:rsidR="00934DE7" w:rsidRDefault="00934DE7" w:rsidP="00B16DCF">
      <w:pPr>
        <w:jc w:val="both"/>
        <w:rPr>
          <w:sz w:val="28"/>
          <w:szCs w:val="28"/>
        </w:rPr>
      </w:pPr>
      <w:r>
        <w:rPr>
          <w:sz w:val="28"/>
          <w:szCs w:val="28"/>
        </w:rPr>
        <w:tab/>
        <w:t>Відповідно до  статті 26 Закону України  «Про місцеве самоврядування в Україні»,</w:t>
      </w:r>
      <w:r>
        <w:rPr>
          <w:color w:val="000000"/>
          <w:sz w:val="28"/>
          <w:szCs w:val="28"/>
        </w:rPr>
        <w:t xml:space="preserve"> Законів України </w:t>
      </w:r>
      <w:r>
        <w:rPr>
          <w:sz w:val="28"/>
          <w:szCs w:val="28"/>
        </w:rPr>
        <w:t>«Про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запобігання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та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протидію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домашньому насильству», «Про протидію торгівлі людьми», «Про забезпечення</w:t>
      </w:r>
      <w:r>
        <w:rPr>
          <w:spacing w:val="1"/>
          <w:sz w:val="28"/>
          <w:szCs w:val="28"/>
        </w:rPr>
        <w:t xml:space="preserve"> </w:t>
      </w:r>
      <w:r>
        <w:rPr>
          <w:sz w:val="28"/>
          <w:szCs w:val="28"/>
        </w:rPr>
        <w:t>рівних прав та можливостей жінок і чоловіків»</w:t>
      </w:r>
      <w:r>
        <w:rPr>
          <w:color w:val="000000"/>
          <w:sz w:val="28"/>
          <w:szCs w:val="28"/>
        </w:rPr>
        <w:t>,</w:t>
      </w:r>
      <w:r>
        <w:rPr>
          <w:sz w:val="28"/>
          <w:szCs w:val="28"/>
        </w:rPr>
        <w:t xml:space="preserve">  з метою приведення обсягу фінансування у відповідність з реальними можливостями бюджету Нововолинської міської територіальної громади, міська рада </w:t>
      </w:r>
    </w:p>
    <w:p w14:paraId="71F3D57D" w14:textId="77777777" w:rsidR="00934DE7" w:rsidRDefault="00934DE7" w:rsidP="00B16DCF">
      <w:pPr>
        <w:jc w:val="both"/>
        <w:rPr>
          <w:sz w:val="28"/>
          <w:szCs w:val="28"/>
        </w:rPr>
      </w:pPr>
    </w:p>
    <w:p w14:paraId="32521545" w14:textId="77777777" w:rsidR="00934DE7" w:rsidRDefault="00934DE7" w:rsidP="00B16D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ВИРІШИЛА:</w:t>
      </w:r>
    </w:p>
    <w:p w14:paraId="1206D176" w14:textId="77777777" w:rsidR="00934DE7" w:rsidRDefault="00934DE7" w:rsidP="00B16DCF">
      <w:pPr>
        <w:jc w:val="both"/>
        <w:rPr>
          <w:sz w:val="28"/>
          <w:szCs w:val="28"/>
        </w:rPr>
      </w:pPr>
    </w:p>
    <w:p w14:paraId="2A9E43BB" w14:textId="77777777" w:rsidR="00934DE7" w:rsidRDefault="00934DE7" w:rsidP="00B16D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1. Внести зміни до Цільової соціальної програми підтримки сім’ї,</w:t>
      </w:r>
      <w:r>
        <w:rPr>
          <w:spacing w:val="1"/>
          <w:sz w:val="28"/>
          <w:szCs w:val="28"/>
        </w:rPr>
        <w:t xml:space="preserve"> запобігання та протидії домашньому насильству та/або насильству за ознакою статі, забезпечення </w:t>
      </w:r>
      <w:r>
        <w:rPr>
          <w:sz w:val="28"/>
          <w:szCs w:val="28"/>
        </w:rPr>
        <w:t xml:space="preserve">гендерної рівності та протидії торгівлі людьми на  2022- 2025 рр., затвердженої рішенням виконавчого комітету від 04 серпня 2022 року № 315, а саме додаток 2 «Напрямки діяльності та заходи програми» викласти в новій редакції, що додається.  </w:t>
      </w:r>
    </w:p>
    <w:p w14:paraId="149928B0" w14:textId="77777777" w:rsidR="00934DE7" w:rsidRDefault="00934DE7" w:rsidP="00B16DC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2. Контроль за виконанням даного рішення покласти на постійну комісію з питань охорони здоров</w:t>
      </w:r>
      <w:r>
        <w:rPr>
          <w:sz w:val="28"/>
          <w:szCs w:val="28"/>
          <w:lang w:val="ru-RU"/>
        </w:rPr>
        <w:t>’</w:t>
      </w:r>
      <w:r>
        <w:rPr>
          <w:sz w:val="28"/>
          <w:szCs w:val="28"/>
        </w:rPr>
        <w:t>я, сім</w:t>
      </w:r>
      <w:r>
        <w:rPr>
          <w:sz w:val="28"/>
          <w:szCs w:val="28"/>
          <w:lang w:val="ru-RU"/>
        </w:rPr>
        <w:t>’</w:t>
      </w:r>
      <w:r>
        <w:rPr>
          <w:sz w:val="28"/>
          <w:szCs w:val="28"/>
        </w:rPr>
        <w:t>ї та соціального захисту населення і заступника міського голови з питань діяльності виконавчих органів Ніну Шумську.</w:t>
      </w:r>
    </w:p>
    <w:p w14:paraId="52BAB3EA" w14:textId="77777777" w:rsidR="00934DE7" w:rsidRDefault="00934DE7" w:rsidP="00B16DCF">
      <w:pPr>
        <w:rPr>
          <w:sz w:val="28"/>
          <w:szCs w:val="28"/>
        </w:rPr>
      </w:pPr>
    </w:p>
    <w:p w14:paraId="5F94F8E3" w14:textId="77777777" w:rsidR="00934DE7" w:rsidRDefault="00934DE7" w:rsidP="00B16DCF">
      <w:pPr>
        <w:rPr>
          <w:sz w:val="28"/>
          <w:szCs w:val="28"/>
        </w:rPr>
      </w:pPr>
    </w:p>
    <w:p w14:paraId="711D1758" w14:textId="77777777" w:rsidR="00934DE7" w:rsidRDefault="00934DE7" w:rsidP="00B16DCF">
      <w:pPr>
        <w:rPr>
          <w:sz w:val="28"/>
          <w:szCs w:val="28"/>
        </w:rPr>
      </w:pPr>
    </w:p>
    <w:p w14:paraId="041586FB" w14:textId="77777777" w:rsidR="00934DE7" w:rsidRDefault="00934DE7" w:rsidP="00B16DCF">
      <w:pPr>
        <w:rPr>
          <w:sz w:val="28"/>
          <w:szCs w:val="28"/>
          <w:lang w:val="ru-RU"/>
        </w:rPr>
      </w:pPr>
      <w:r>
        <w:rPr>
          <w:sz w:val="28"/>
          <w:szCs w:val="28"/>
        </w:rPr>
        <w:t>Міський голова                                                                               Борис КАРПУС</w:t>
      </w:r>
    </w:p>
    <w:p w14:paraId="48E7EFF9" w14:textId="77777777" w:rsidR="00934DE7" w:rsidRDefault="00934DE7" w:rsidP="00B16DCF">
      <w:pPr>
        <w:rPr>
          <w:sz w:val="28"/>
          <w:szCs w:val="28"/>
          <w:lang w:val="ru-RU"/>
        </w:rPr>
      </w:pPr>
    </w:p>
    <w:p w14:paraId="04EE046B" w14:textId="77777777" w:rsidR="00934DE7" w:rsidRDefault="00934DE7">
      <w:r>
        <w:rPr>
          <w:sz w:val="24"/>
          <w:szCs w:val="24"/>
          <w:lang w:val="ru-RU"/>
        </w:rPr>
        <w:t>Людмила Якименко</w:t>
      </w:r>
      <w:r>
        <w:rPr>
          <w:sz w:val="24"/>
          <w:szCs w:val="24"/>
        </w:rPr>
        <w:t xml:space="preserve"> 41070  </w:t>
      </w:r>
    </w:p>
    <w:sectPr w:rsidR="00934DE7" w:rsidSect="003447E3">
      <w:pgSz w:w="11906" w:h="16838"/>
      <w:pgMar w:top="709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36582"/>
    <w:rsid w:val="000456B8"/>
    <w:rsid w:val="000965DA"/>
    <w:rsid w:val="00112B6B"/>
    <w:rsid w:val="00136582"/>
    <w:rsid w:val="003232D4"/>
    <w:rsid w:val="003447E3"/>
    <w:rsid w:val="00345B87"/>
    <w:rsid w:val="0038707B"/>
    <w:rsid w:val="003C0DE4"/>
    <w:rsid w:val="00423C7B"/>
    <w:rsid w:val="00463B72"/>
    <w:rsid w:val="00467252"/>
    <w:rsid w:val="00580F6E"/>
    <w:rsid w:val="005D2B4E"/>
    <w:rsid w:val="005E5528"/>
    <w:rsid w:val="007276A5"/>
    <w:rsid w:val="00774635"/>
    <w:rsid w:val="007C7086"/>
    <w:rsid w:val="00840F0C"/>
    <w:rsid w:val="008868F2"/>
    <w:rsid w:val="00934DE7"/>
    <w:rsid w:val="00A2226B"/>
    <w:rsid w:val="00A302DF"/>
    <w:rsid w:val="00A8433C"/>
    <w:rsid w:val="00AA0008"/>
    <w:rsid w:val="00B16DCF"/>
    <w:rsid w:val="00B41068"/>
    <w:rsid w:val="00B45447"/>
    <w:rsid w:val="00B609DB"/>
    <w:rsid w:val="00C436B7"/>
    <w:rsid w:val="00C65721"/>
    <w:rsid w:val="00CF151B"/>
    <w:rsid w:val="00DF4E5A"/>
    <w:rsid w:val="00E02A3A"/>
    <w:rsid w:val="00E30AA4"/>
    <w:rsid w:val="00E454AC"/>
    <w:rsid w:val="00E62767"/>
    <w:rsid w:val="00E7353C"/>
    <w:rsid w:val="00E81406"/>
    <w:rsid w:val="00EF0D4F"/>
    <w:rsid w:val="00EF6BF9"/>
    <w:rsid w:val="00F42B27"/>
    <w:rsid w:val="00F87C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6BAC5158"/>
  <w15:docId w15:val="{574F3884-7F3B-47BF-B59F-5111D90BF5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sz w:val="22"/>
        <w:szCs w:val="22"/>
        <w:lang w:val="uk-UA" w:eastAsia="uk-UA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B16DCF"/>
    <w:pPr>
      <w:widowControl w:val="0"/>
      <w:autoSpaceDE w:val="0"/>
      <w:autoSpaceDN w:val="0"/>
    </w:pPr>
    <w:rPr>
      <w:rFonts w:ascii="Times New Roman" w:eastAsia="Times New Roman" w:hAnsi="Times New Roman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4">
    <w:name w:val="заголовок 4"/>
    <w:basedOn w:val="a"/>
    <w:next w:val="a"/>
    <w:uiPriority w:val="99"/>
    <w:rsid w:val="00B16DCF"/>
    <w:pPr>
      <w:keepNext/>
      <w:widowControl/>
      <w:jc w:val="center"/>
      <w:outlineLvl w:val="3"/>
    </w:pPr>
    <w:rPr>
      <w:rFonts w:eastAsia="Calibri"/>
      <w:b/>
      <w:bCs/>
      <w:sz w:val="28"/>
      <w:szCs w:val="28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A8433C"/>
    <w:rPr>
      <w:rFonts w:ascii="Segoe UI" w:hAnsi="Segoe UI" w:cs="Segoe UI"/>
      <w:sz w:val="18"/>
      <w:szCs w:val="18"/>
    </w:rPr>
  </w:style>
  <w:style w:type="character" w:customStyle="1" w:styleId="a4">
    <w:name w:val="Текст у виносці Знак"/>
    <w:basedOn w:val="a0"/>
    <w:link w:val="a3"/>
    <w:uiPriority w:val="99"/>
    <w:semiHidden/>
    <w:rsid w:val="00A8433C"/>
    <w:rPr>
      <w:rFonts w:ascii="Segoe UI" w:eastAsia="Times New Roman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17000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1125</Words>
  <Characters>642</Characters>
  <Application>Microsoft Office Word</Application>
  <DocSecurity>0</DocSecurity>
  <Lines>5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User10</cp:lastModifiedBy>
  <cp:revision>2</cp:revision>
  <cp:lastPrinted>2024-03-05T08:13:00Z</cp:lastPrinted>
  <dcterms:created xsi:type="dcterms:W3CDTF">2024-03-21T07:52:00Z</dcterms:created>
  <dcterms:modified xsi:type="dcterms:W3CDTF">2024-03-21T07:52:00Z</dcterms:modified>
</cp:coreProperties>
</file>